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5D67" w:rsidRDefault="00785D67" w:rsidP="00785D67">
      <w:pPr>
        <w:pStyle w:val="1"/>
        <w:jc w:val="center"/>
        <w:rPr>
          <w:b/>
          <w:lang w:val="ru-RU"/>
        </w:rPr>
      </w:pPr>
    </w:p>
    <w:p w:rsidR="00785D67" w:rsidRDefault="00785D67" w:rsidP="00785D67">
      <w:pPr>
        <w:pStyle w:val="1"/>
        <w:jc w:val="center"/>
        <w:rPr>
          <w:b/>
          <w:lang w:val="ru-RU"/>
        </w:rPr>
      </w:pPr>
      <w:r w:rsidRPr="00CE3C66">
        <w:rPr>
          <w:b/>
          <w:noProof/>
          <w:lang w:val="ru-RU"/>
        </w:rPr>
        <w:drawing>
          <wp:inline distT="0" distB="0" distL="0" distR="0" wp14:anchorId="7D17B72F" wp14:editId="11DB89E0">
            <wp:extent cx="457200" cy="548640"/>
            <wp:effectExtent l="0" t="0" r="0" b="381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457200" cy="548640"/>
                    </a:xfrm>
                    <a:prstGeom prst="rect">
                      <a:avLst/>
                    </a:prstGeom>
                    <a:noFill/>
                    <a:ln>
                      <a:noFill/>
                    </a:ln>
                  </pic:spPr>
                </pic:pic>
              </a:graphicData>
            </a:graphic>
          </wp:inline>
        </w:drawing>
      </w:r>
      <w:r w:rsidRPr="000B418A">
        <w:rPr>
          <w:b/>
          <w:lang w:val="ru-RU"/>
        </w:rPr>
        <w:tab/>
      </w:r>
    </w:p>
    <w:p w:rsidR="00785D67" w:rsidRPr="00DB6870" w:rsidRDefault="00785D67" w:rsidP="00785D67">
      <w:pPr>
        <w:pStyle w:val="1"/>
        <w:jc w:val="center"/>
        <w:rPr>
          <w:b/>
          <w:sz w:val="28"/>
          <w:szCs w:val="28"/>
          <w:lang w:val="ru-RU"/>
        </w:rPr>
      </w:pPr>
      <w:r w:rsidRPr="00DB6870">
        <w:rPr>
          <w:b/>
          <w:sz w:val="28"/>
          <w:szCs w:val="28"/>
          <w:lang w:val="ru-RU"/>
        </w:rPr>
        <w:t>БУЧАНСЬКА     МІСЬКА      РАДА</w:t>
      </w:r>
    </w:p>
    <w:p w:rsidR="00785D67" w:rsidRPr="002D45D1" w:rsidRDefault="00785D67" w:rsidP="00785D67">
      <w:pPr>
        <w:pStyle w:val="2"/>
        <w:pBdr>
          <w:bottom w:val="single" w:sz="12" w:space="1" w:color="auto"/>
        </w:pBdr>
        <w:rPr>
          <w:sz w:val="28"/>
          <w:szCs w:val="28"/>
        </w:rPr>
      </w:pPr>
      <w:r w:rsidRPr="002D45D1">
        <w:rPr>
          <w:sz w:val="28"/>
          <w:szCs w:val="28"/>
        </w:rPr>
        <w:t>КИЇВСЬКОЇ ОБЛАСТІ</w:t>
      </w:r>
    </w:p>
    <w:p w:rsidR="00785D67" w:rsidRPr="001A7ECA" w:rsidRDefault="00785D67" w:rsidP="00785D67">
      <w:pPr>
        <w:jc w:val="center"/>
        <w:rPr>
          <w:b/>
        </w:rPr>
      </w:pPr>
      <w:r>
        <w:rPr>
          <w:b/>
          <w:sz w:val="28"/>
        </w:rPr>
        <w:t xml:space="preserve">СОРОК ПЕРША СЕСІЯ </w:t>
      </w:r>
      <w:r w:rsidRPr="00034C55">
        <w:rPr>
          <w:b/>
          <w:sz w:val="28"/>
        </w:rPr>
        <w:t>СЬОМОГО    СКЛИКАННЯ</w:t>
      </w:r>
    </w:p>
    <w:p w:rsidR="00785D67" w:rsidRDefault="00785D67" w:rsidP="00785D67">
      <w:pPr>
        <w:pStyle w:val="1"/>
        <w:jc w:val="center"/>
        <w:rPr>
          <w:b/>
          <w:sz w:val="28"/>
          <w:szCs w:val="28"/>
        </w:rPr>
      </w:pPr>
      <w:r w:rsidRPr="002D45D1">
        <w:rPr>
          <w:b/>
          <w:sz w:val="28"/>
          <w:szCs w:val="28"/>
        </w:rPr>
        <w:t xml:space="preserve">Р  І   Ш   Е   Н   </w:t>
      </w:r>
      <w:proofErr w:type="spellStart"/>
      <w:r w:rsidRPr="002D45D1">
        <w:rPr>
          <w:b/>
          <w:sz w:val="28"/>
          <w:szCs w:val="28"/>
        </w:rPr>
        <w:t>Н</w:t>
      </w:r>
      <w:proofErr w:type="spellEnd"/>
      <w:r w:rsidRPr="002D45D1">
        <w:rPr>
          <w:b/>
          <w:sz w:val="28"/>
          <w:szCs w:val="28"/>
        </w:rPr>
        <w:t xml:space="preserve">   Я</w:t>
      </w:r>
    </w:p>
    <w:p w:rsidR="00785D67" w:rsidRPr="00D60069" w:rsidRDefault="00785D67" w:rsidP="00785D67"/>
    <w:p w:rsidR="00785D67" w:rsidRPr="00785D67" w:rsidRDefault="00785D67" w:rsidP="00785D67">
      <w:pPr>
        <w:pStyle w:val="1"/>
        <w:rPr>
          <w:b/>
          <w:lang w:val="ru-RU"/>
        </w:rPr>
      </w:pPr>
      <w:r>
        <w:rPr>
          <w:b/>
          <w:sz w:val="28"/>
          <w:szCs w:val="28"/>
        </w:rPr>
        <w:t>« 17 » липня   2018</w:t>
      </w:r>
      <w:r w:rsidRPr="0081449C">
        <w:rPr>
          <w:b/>
          <w:sz w:val="28"/>
          <w:szCs w:val="28"/>
        </w:rPr>
        <w:t xml:space="preserve"> р.</w:t>
      </w:r>
      <w:r w:rsidRPr="001E759A">
        <w:rPr>
          <w:b/>
          <w:sz w:val="28"/>
          <w:szCs w:val="28"/>
        </w:rPr>
        <w:t xml:space="preserve"> </w:t>
      </w:r>
      <w:r w:rsidRPr="001E759A">
        <w:rPr>
          <w:b/>
          <w:sz w:val="28"/>
          <w:szCs w:val="28"/>
        </w:rPr>
        <w:tab/>
      </w:r>
      <w:r>
        <w:rPr>
          <w:b/>
        </w:rPr>
        <w:tab/>
      </w:r>
      <w:r>
        <w:rPr>
          <w:b/>
        </w:rPr>
        <w:tab/>
      </w:r>
      <w:r>
        <w:rPr>
          <w:b/>
        </w:rPr>
        <w:tab/>
      </w:r>
      <w:r>
        <w:rPr>
          <w:b/>
        </w:rPr>
        <w:tab/>
      </w:r>
      <w:r>
        <w:rPr>
          <w:b/>
        </w:rPr>
        <w:tab/>
        <w:t xml:space="preserve">           № </w:t>
      </w:r>
      <w:r w:rsidRPr="00B5081E">
        <w:rPr>
          <w:b/>
        </w:rPr>
        <w:t xml:space="preserve"> </w:t>
      </w:r>
      <w:r>
        <w:rPr>
          <w:b/>
        </w:rPr>
        <w:t>2190-41-</w:t>
      </w:r>
      <w:r>
        <w:rPr>
          <w:b/>
          <w:lang w:val="en-US"/>
        </w:rPr>
        <w:t>VII</w:t>
      </w:r>
    </w:p>
    <w:p w:rsidR="00785D67" w:rsidRDefault="00785D67" w:rsidP="00785D67">
      <w:pPr>
        <w:jc w:val="both"/>
        <w:rPr>
          <w:b/>
        </w:rPr>
      </w:pPr>
    </w:p>
    <w:p w:rsidR="00785D67" w:rsidRDefault="00785D67" w:rsidP="00785D67">
      <w:pPr>
        <w:rPr>
          <w:b/>
          <w:sz w:val="28"/>
          <w:szCs w:val="28"/>
        </w:rPr>
      </w:pPr>
    </w:p>
    <w:p w:rsidR="00785D67" w:rsidRPr="00947236" w:rsidRDefault="00785D67" w:rsidP="00785D67">
      <w:pPr>
        <w:rPr>
          <w:b/>
          <w:sz w:val="28"/>
          <w:szCs w:val="28"/>
        </w:rPr>
      </w:pPr>
      <w:r w:rsidRPr="00947236">
        <w:rPr>
          <w:b/>
          <w:sz w:val="28"/>
          <w:szCs w:val="28"/>
        </w:rPr>
        <w:t xml:space="preserve">Про роботу відділу реєстрації </w:t>
      </w:r>
    </w:p>
    <w:p w:rsidR="00785D67" w:rsidRPr="00947236" w:rsidRDefault="00785D67" w:rsidP="00785D67">
      <w:pPr>
        <w:rPr>
          <w:b/>
          <w:sz w:val="28"/>
          <w:szCs w:val="28"/>
        </w:rPr>
      </w:pPr>
      <w:r>
        <w:rPr>
          <w:b/>
          <w:sz w:val="28"/>
          <w:szCs w:val="28"/>
        </w:rPr>
        <w:t xml:space="preserve">місця проживання </w:t>
      </w:r>
    </w:p>
    <w:p w:rsidR="00785D67" w:rsidRPr="00B36C61" w:rsidRDefault="00785D67" w:rsidP="00785D67">
      <w:pPr>
        <w:ind w:left="-360"/>
        <w:jc w:val="both"/>
        <w:rPr>
          <w:b/>
          <w:sz w:val="28"/>
          <w:szCs w:val="28"/>
        </w:rPr>
      </w:pPr>
    </w:p>
    <w:p w:rsidR="00785D67" w:rsidRDefault="00785D67" w:rsidP="00785D67">
      <w:pPr>
        <w:tabs>
          <w:tab w:val="left" w:pos="6810"/>
        </w:tabs>
        <w:ind w:firstLine="540"/>
        <w:jc w:val="both"/>
        <w:rPr>
          <w:sz w:val="26"/>
          <w:szCs w:val="26"/>
        </w:rPr>
      </w:pPr>
    </w:p>
    <w:p w:rsidR="00785D67" w:rsidRDefault="00785D67" w:rsidP="00785D67">
      <w:pPr>
        <w:tabs>
          <w:tab w:val="left" w:pos="6810"/>
        </w:tabs>
        <w:ind w:firstLine="540"/>
        <w:jc w:val="both"/>
        <w:rPr>
          <w:sz w:val="26"/>
          <w:szCs w:val="26"/>
        </w:rPr>
      </w:pPr>
    </w:p>
    <w:p w:rsidR="00785D67" w:rsidRPr="00947236" w:rsidRDefault="00785D67" w:rsidP="00785D67">
      <w:pPr>
        <w:ind w:left="-57" w:firstLine="765"/>
        <w:jc w:val="both"/>
        <w:rPr>
          <w:b/>
          <w:sz w:val="28"/>
          <w:szCs w:val="28"/>
        </w:rPr>
      </w:pPr>
      <w:r w:rsidRPr="00947236">
        <w:rPr>
          <w:sz w:val="28"/>
          <w:szCs w:val="28"/>
        </w:rPr>
        <w:t>Заслухав</w:t>
      </w:r>
      <w:r>
        <w:rPr>
          <w:sz w:val="28"/>
          <w:szCs w:val="28"/>
        </w:rPr>
        <w:t>ши інформацію завідувача відділу</w:t>
      </w:r>
      <w:r w:rsidRPr="00337746">
        <w:rPr>
          <w:sz w:val="28"/>
          <w:szCs w:val="28"/>
        </w:rPr>
        <w:t xml:space="preserve"> </w:t>
      </w:r>
      <w:r>
        <w:rPr>
          <w:sz w:val="28"/>
          <w:szCs w:val="28"/>
        </w:rPr>
        <w:t>реєстрації</w:t>
      </w:r>
      <w:r w:rsidRPr="00947236">
        <w:rPr>
          <w:sz w:val="28"/>
          <w:szCs w:val="28"/>
        </w:rPr>
        <w:t xml:space="preserve"> місця проживання </w:t>
      </w:r>
      <w:proofErr w:type="spellStart"/>
      <w:r>
        <w:rPr>
          <w:sz w:val="28"/>
          <w:szCs w:val="28"/>
        </w:rPr>
        <w:t>Компанець</w:t>
      </w:r>
      <w:proofErr w:type="spellEnd"/>
      <w:r>
        <w:rPr>
          <w:sz w:val="28"/>
          <w:szCs w:val="28"/>
        </w:rPr>
        <w:t xml:space="preserve"> О.Г. про роботу відділу</w:t>
      </w:r>
      <w:r w:rsidRPr="00947236">
        <w:rPr>
          <w:sz w:val="28"/>
          <w:szCs w:val="28"/>
        </w:rPr>
        <w:t xml:space="preserve"> за період з </w:t>
      </w:r>
      <w:r>
        <w:rPr>
          <w:sz w:val="28"/>
          <w:szCs w:val="28"/>
        </w:rPr>
        <w:t>01.06.2017</w:t>
      </w:r>
      <w:r w:rsidRPr="00947236">
        <w:rPr>
          <w:sz w:val="28"/>
          <w:szCs w:val="28"/>
        </w:rPr>
        <w:t xml:space="preserve"> по </w:t>
      </w:r>
      <w:r>
        <w:rPr>
          <w:sz w:val="28"/>
          <w:szCs w:val="28"/>
        </w:rPr>
        <w:t>01.06.2018</w:t>
      </w:r>
      <w:r w:rsidRPr="00947236">
        <w:rPr>
          <w:sz w:val="28"/>
          <w:szCs w:val="28"/>
        </w:rPr>
        <w:t>рр.,</w:t>
      </w:r>
      <w:r w:rsidRPr="00947236">
        <w:rPr>
          <w:b/>
          <w:sz w:val="28"/>
          <w:szCs w:val="28"/>
        </w:rPr>
        <w:t xml:space="preserve"> </w:t>
      </w:r>
      <w:r w:rsidRPr="00947236">
        <w:rPr>
          <w:sz w:val="28"/>
          <w:szCs w:val="28"/>
        </w:rPr>
        <w:t>керуючись Законом України «Про місцеве самоврядування</w:t>
      </w:r>
      <w:r>
        <w:rPr>
          <w:sz w:val="28"/>
          <w:szCs w:val="28"/>
        </w:rPr>
        <w:t xml:space="preserve"> в Україні</w:t>
      </w:r>
      <w:r w:rsidRPr="00947236">
        <w:rPr>
          <w:sz w:val="28"/>
          <w:szCs w:val="28"/>
        </w:rPr>
        <w:t>», міська рада</w:t>
      </w:r>
    </w:p>
    <w:p w:rsidR="00785D67" w:rsidRDefault="00785D67" w:rsidP="00785D67">
      <w:pPr>
        <w:tabs>
          <w:tab w:val="left" w:pos="6810"/>
        </w:tabs>
        <w:ind w:firstLine="540"/>
        <w:jc w:val="both"/>
        <w:rPr>
          <w:sz w:val="28"/>
          <w:szCs w:val="28"/>
        </w:rPr>
      </w:pPr>
    </w:p>
    <w:p w:rsidR="00785D67" w:rsidRPr="00947236" w:rsidRDefault="00785D67" w:rsidP="00785D67">
      <w:pPr>
        <w:tabs>
          <w:tab w:val="left" w:pos="6810"/>
        </w:tabs>
        <w:ind w:firstLine="540"/>
        <w:jc w:val="both"/>
        <w:rPr>
          <w:sz w:val="28"/>
          <w:szCs w:val="28"/>
        </w:rPr>
      </w:pPr>
    </w:p>
    <w:p w:rsidR="00785D67" w:rsidRPr="00B36C61" w:rsidRDefault="00785D67" w:rsidP="00785D67">
      <w:pPr>
        <w:tabs>
          <w:tab w:val="left" w:pos="6810"/>
        </w:tabs>
        <w:ind w:firstLine="540"/>
        <w:jc w:val="both"/>
        <w:rPr>
          <w:szCs w:val="28"/>
        </w:rPr>
      </w:pPr>
    </w:p>
    <w:p w:rsidR="00785D67" w:rsidRDefault="00785D67" w:rsidP="00785D67">
      <w:pPr>
        <w:tabs>
          <w:tab w:val="left" w:pos="6810"/>
        </w:tabs>
        <w:jc w:val="both"/>
        <w:rPr>
          <w:b/>
          <w:szCs w:val="28"/>
        </w:rPr>
      </w:pPr>
      <w:r w:rsidRPr="00B36C61">
        <w:rPr>
          <w:b/>
          <w:szCs w:val="28"/>
        </w:rPr>
        <w:t>ВИРІШИЛА:</w:t>
      </w:r>
    </w:p>
    <w:p w:rsidR="00785D67" w:rsidRPr="00B36C61" w:rsidRDefault="00785D67" w:rsidP="00785D67">
      <w:pPr>
        <w:tabs>
          <w:tab w:val="left" w:pos="6810"/>
        </w:tabs>
        <w:jc w:val="both"/>
        <w:rPr>
          <w:b/>
          <w:szCs w:val="28"/>
        </w:rPr>
      </w:pPr>
    </w:p>
    <w:p w:rsidR="00785D67" w:rsidRDefault="00785D67" w:rsidP="00785D67">
      <w:pPr>
        <w:pStyle w:val="a3"/>
        <w:numPr>
          <w:ilvl w:val="0"/>
          <w:numId w:val="1"/>
        </w:numPr>
        <w:tabs>
          <w:tab w:val="left" w:pos="6810"/>
        </w:tabs>
        <w:rPr>
          <w:sz w:val="28"/>
          <w:szCs w:val="28"/>
        </w:rPr>
      </w:pPr>
      <w:r w:rsidRPr="00947236">
        <w:rPr>
          <w:sz w:val="28"/>
          <w:szCs w:val="28"/>
        </w:rPr>
        <w:t>Інформацію завідувача відділ</w:t>
      </w:r>
      <w:r>
        <w:rPr>
          <w:sz w:val="28"/>
          <w:szCs w:val="28"/>
        </w:rPr>
        <w:t>ом реєстрації</w:t>
      </w:r>
      <w:r w:rsidRPr="00947236">
        <w:rPr>
          <w:sz w:val="28"/>
          <w:szCs w:val="28"/>
        </w:rPr>
        <w:t xml:space="preserve"> місц</w:t>
      </w:r>
      <w:r>
        <w:rPr>
          <w:sz w:val="28"/>
          <w:szCs w:val="28"/>
        </w:rPr>
        <w:t xml:space="preserve">я проживання Бучанської міської   ради </w:t>
      </w:r>
      <w:proofErr w:type="spellStart"/>
      <w:r>
        <w:rPr>
          <w:sz w:val="28"/>
          <w:szCs w:val="28"/>
        </w:rPr>
        <w:t>Компанець</w:t>
      </w:r>
      <w:proofErr w:type="spellEnd"/>
      <w:r>
        <w:rPr>
          <w:sz w:val="28"/>
          <w:szCs w:val="28"/>
        </w:rPr>
        <w:t xml:space="preserve"> О.Г.</w:t>
      </w:r>
      <w:r w:rsidRPr="00947236">
        <w:rPr>
          <w:sz w:val="28"/>
          <w:szCs w:val="28"/>
        </w:rPr>
        <w:t xml:space="preserve"> про роботу відділу за період з </w:t>
      </w:r>
      <w:r>
        <w:rPr>
          <w:sz w:val="28"/>
          <w:szCs w:val="28"/>
        </w:rPr>
        <w:t>01.06.2017 по 01.06.2018</w:t>
      </w:r>
      <w:r w:rsidRPr="00947236">
        <w:rPr>
          <w:sz w:val="28"/>
          <w:szCs w:val="28"/>
        </w:rPr>
        <w:t>рр.,</w:t>
      </w:r>
      <w:r w:rsidRPr="00947236">
        <w:rPr>
          <w:b/>
          <w:sz w:val="28"/>
          <w:szCs w:val="28"/>
        </w:rPr>
        <w:t xml:space="preserve"> </w:t>
      </w:r>
      <w:r w:rsidRPr="00947236">
        <w:rPr>
          <w:sz w:val="28"/>
          <w:szCs w:val="28"/>
        </w:rPr>
        <w:t xml:space="preserve"> </w:t>
      </w:r>
      <w:r>
        <w:rPr>
          <w:sz w:val="28"/>
          <w:szCs w:val="28"/>
        </w:rPr>
        <w:t xml:space="preserve">взяти до відома </w:t>
      </w:r>
      <w:r w:rsidRPr="00947236">
        <w:rPr>
          <w:sz w:val="28"/>
          <w:szCs w:val="28"/>
        </w:rPr>
        <w:t>(додається).</w:t>
      </w:r>
    </w:p>
    <w:p w:rsidR="00785D67" w:rsidRDefault="00785D67" w:rsidP="00785D67">
      <w:pPr>
        <w:pStyle w:val="a3"/>
        <w:numPr>
          <w:ilvl w:val="0"/>
          <w:numId w:val="1"/>
        </w:numPr>
        <w:tabs>
          <w:tab w:val="left" w:pos="6810"/>
        </w:tabs>
        <w:rPr>
          <w:sz w:val="28"/>
          <w:szCs w:val="28"/>
        </w:rPr>
      </w:pPr>
      <w:r>
        <w:rPr>
          <w:sz w:val="28"/>
          <w:szCs w:val="28"/>
        </w:rPr>
        <w:t>Завідувачу відділом продовжувати роботу над вдосконаленням порядку документування управлінської інформації та роботи з документами.</w:t>
      </w:r>
    </w:p>
    <w:p w:rsidR="00785D67" w:rsidRPr="00034C55" w:rsidRDefault="00785D67" w:rsidP="00785D67">
      <w:pPr>
        <w:pStyle w:val="a3"/>
        <w:numPr>
          <w:ilvl w:val="0"/>
          <w:numId w:val="1"/>
        </w:numPr>
        <w:rPr>
          <w:sz w:val="28"/>
          <w:szCs w:val="28"/>
        </w:rPr>
      </w:pPr>
      <w:r>
        <w:rPr>
          <w:sz w:val="28"/>
          <w:szCs w:val="28"/>
        </w:rPr>
        <w:t>Контроль за виконанням даного рішення покласти на комісію з питань регламенту, правової політики, депутатської етики та контролю за виконанням рішень ради та її виконавчого комітету.</w:t>
      </w:r>
    </w:p>
    <w:p w:rsidR="00785D67" w:rsidRPr="000A45EA" w:rsidRDefault="00785D67" w:rsidP="00785D67">
      <w:pPr>
        <w:pStyle w:val="a3"/>
        <w:tabs>
          <w:tab w:val="left" w:pos="6810"/>
        </w:tabs>
        <w:rPr>
          <w:sz w:val="28"/>
          <w:szCs w:val="28"/>
        </w:rPr>
      </w:pPr>
    </w:p>
    <w:p w:rsidR="00785D67" w:rsidRDefault="00785D67" w:rsidP="00785D67">
      <w:pPr>
        <w:tabs>
          <w:tab w:val="left" w:pos="6810"/>
        </w:tabs>
        <w:ind w:left="360"/>
        <w:jc w:val="both"/>
        <w:rPr>
          <w:sz w:val="28"/>
          <w:szCs w:val="28"/>
        </w:rPr>
      </w:pPr>
    </w:p>
    <w:p w:rsidR="00785D67" w:rsidRDefault="00785D67" w:rsidP="00785D67">
      <w:pPr>
        <w:jc w:val="both"/>
        <w:rPr>
          <w:szCs w:val="28"/>
        </w:rPr>
      </w:pPr>
    </w:p>
    <w:p w:rsidR="00785D67" w:rsidRDefault="00785D67" w:rsidP="00785D67">
      <w:pPr>
        <w:jc w:val="both"/>
        <w:rPr>
          <w:szCs w:val="28"/>
        </w:rPr>
      </w:pPr>
    </w:p>
    <w:p w:rsidR="00785D67" w:rsidRDefault="00785D67" w:rsidP="00785D67">
      <w:pPr>
        <w:jc w:val="both"/>
        <w:rPr>
          <w:szCs w:val="28"/>
        </w:rPr>
      </w:pPr>
    </w:p>
    <w:p w:rsidR="00785D67" w:rsidRPr="00B36C61" w:rsidRDefault="00785D67" w:rsidP="00785D67">
      <w:pPr>
        <w:jc w:val="both"/>
        <w:rPr>
          <w:szCs w:val="28"/>
        </w:rPr>
      </w:pPr>
    </w:p>
    <w:p w:rsidR="00785D67" w:rsidRPr="00B36C61" w:rsidRDefault="00785D67" w:rsidP="00785D67">
      <w:pPr>
        <w:ind w:firstLine="540"/>
        <w:jc w:val="both"/>
        <w:rPr>
          <w:szCs w:val="28"/>
        </w:rPr>
      </w:pPr>
      <w:r w:rsidRPr="00B36C61">
        <w:rPr>
          <w:szCs w:val="28"/>
        </w:rPr>
        <w:t xml:space="preserve"> </w:t>
      </w:r>
    </w:p>
    <w:p w:rsidR="00785D67" w:rsidRPr="00947236" w:rsidRDefault="00785D67" w:rsidP="00785D67">
      <w:pPr>
        <w:rPr>
          <w:sz w:val="28"/>
          <w:szCs w:val="28"/>
        </w:rPr>
      </w:pPr>
      <w:r w:rsidRPr="00947236">
        <w:rPr>
          <w:b/>
          <w:sz w:val="28"/>
          <w:szCs w:val="28"/>
        </w:rPr>
        <w:t>Міський голова                                                                              А.П. Федорук</w:t>
      </w:r>
    </w:p>
    <w:p w:rsidR="00785D67" w:rsidRDefault="00785D67" w:rsidP="00785D67"/>
    <w:p w:rsidR="00785D67" w:rsidRDefault="00785D67" w:rsidP="00785D67"/>
    <w:p w:rsidR="00785D67" w:rsidRDefault="00785D67" w:rsidP="00785D67"/>
    <w:p w:rsidR="00785D67" w:rsidRDefault="00785D67" w:rsidP="00785D67"/>
    <w:p w:rsidR="00785D67" w:rsidRDefault="00785D67" w:rsidP="00785D67">
      <w:pPr>
        <w:tabs>
          <w:tab w:val="left" w:pos="1386"/>
        </w:tabs>
        <w:spacing w:after="200" w:line="276" w:lineRule="auto"/>
        <w:rPr>
          <w:rFonts w:eastAsia="Times New Roman"/>
          <w:szCs w:val="22"/>
          <w:lang w:eastAsia="en-US"/>
        </w:rPr>
      </w:pPr>
      <w:r>
        <w:rPr>
          <w:rFonts w:eastAsia="Times New Roman"/>
          <w:szCs w:val="22"/>
          <w:lang w:eastAsia="en-US"/>
        </w:rPr>
        <w:tab/>
      </w:r>
      <w:r>
        <w:rPr>
          <w:rFonts w:eastAsia="Times New Roman"/>
          <w:szCs w:val="22"/>
          <w:lang w:eastAsia="en-US"/>
        </w:rPr>
        <w:tab/>
      </w:r>
      <w:r>
        <w:rPr>
          <w:rFonts w:eastAsia="Times New Roman"/>
          <w:szCs w:val="22"/>
          <w:lang w:eastAsia="en-US"/>
        </w:rPr>
        <w:tab/>
      </w:r>
      <w:r>
        <w:rPr>
          <w:rFonts w:eastAsia="Times New Roman"/>
          <w:szCs w:val="22"/>
          <w:lang w:eastAsia="en-US"/>
        </w:rPr>
        <w:tab/>
      </w:r>
      <w:r>
        <w:rPr>
          <w:rFonts w:eastAsia="Times New Roman"/>
          <w:szCs w:val="22"/>
          <w:lang w:eastAsia="en-US"/>
        </w:rPr>
        <w:tab/>
      </w:r>
      <w:r>
        <w:rPr>
          <w:rFonts w:eastAsia="Times New Roman"/>
          <w:szCs w:val="22"/>
          <w:lang w:eastAsia="en-US"/>
        </w:rPr>
        <w:tab/>
      </w:r>
      <w:r>
        <w:rPr>
          <w:rFonts w:eastAsia="Times New Roman"/>
          <w:szCs w:val="22"/>
          <w:lang w:eastAsia="en-US"/>
        </w:rPr>
        <w:tab/>
      </w:r>
      <w:r>
        <w:rPr>
          <w:rFonts w:eastAsia="Times New Roman"/>
          <w:szCs w:val="22"/>
          <w:lang w:eastAsia="en-US"/>
        </w:rPr>
        <w:tab/>
      </w:r>
    </w:p>
    <w:p w:rsidR="00785D67" w:rsidRPr="00FB3F62" w:rsidRDefault="00785D67" w:rsidP="00785D67">
      <w:pPr>
        <w:tabs>
          <w:tab w:val="left" w:pos="1386"/>
        </w:tabs>
        <w:spacing w:after="200" w:line="276" w:lineRule="auto"/>
        <w:rPr>
          <w:rFonts w:eastAsia="Times New Roman"/>
          <w:szCs w:val="22"/>
          <w:lang w:eastAsia="en-US"/>
        </w:rPr>
      </w:pPr>
      <w:r>
        <w:rPr>
          <w:rFonts w:eastAsia="Times New Roman"/>
          <w:szCs w:val="22"/>
          <w:lang w:eastAsia="en-US"/>
        </w:rPr>
        <w:lastRenderedPageBreak/>
        <w:tab/>
      </w:r>
      <w:r>
        <w:rPr>
          <w:rFonts w:eastAsia="Times New Roman"/>
          <w:szCs w:val="22"/>
          <w:lang w:eastAsia="en-US"/>
        </w:rPr>
        <w:tab/>
      </w:r>
      <w:r>
        <w:rPr>
          <w:rFonts w:eastAsia="Times New Roman"/>
          <w:szCs w:val="22"/>
          <w:lang w:eastAsia="en-US"/>
        </w:rPr>
        <w:tab/>
      </w:r>
      <w:r>
        <w:rPr>
          <w:rFonts w:eastAsia="Times New Roman"/>
          <w:szCs w:val="22"/>
          <w:lang w:eastAsia="en-US"/>
        </w:rPr>
        <w:tab/>
      </w:r>
      <w:r>
        <w:rPr>
          <w:rFonts w:eastAsia="Times New Roman"/>
          <w:szCs w:val="22"/>
          <w:lang w:eastAsia="en-US"/>
        </w:rPr>
        <w:tab/>
      </w:r>
      <w:r>
        <w:rPr>
          <w:rFonts w:eastAsia="Times New Roman"/>
          <w:szCs w:val="22"/>
          <w:lang w:eastAsia="en-US"/>
        </w:rPr>
        <w:tab/>
      </w:r>
      <w:r>
        <w:rPr>
          <w:rFonts w:eastAsia="Times New Roman"/>
          <w:szCs w:val="22"/>
          <w:lang w:eastAsia="en-US"/>
        </w:rPr>
        <w:tab/>
      </w:r>
      <w:r>
        <w:rPr>
          <w:rFonts w:eastAsia="Times New Roman"/>
          <w:szCs w:val="22"/>
          <w:lang w:eastAsia="en-US"/>
        </w:rPr>
        <w:tab/>
      </w:r>
      <w:bookmarkStart w:id="0" w:name="_GoBack"/>
      <w:bookmarkEnd w:id="0"/>
      <w:r w:rsidRPr="00FB3F62">
        <w:rPr>
          <w:rFonts w:eastAsia="Times New Roman"/>
          <w:szCs w:val="22"/>
          <w:lang w:eastAsia="en-US"/>
        </w:rPr>
        <w:t>Додаток  1</w:t>
      </w:r>
    </w:p>
    <w:p w:rsidR="00785D67" w:rsidRPr="00FB3F62" w:rsidRDefault="00785D67" w:rsidP="00785D67">
      <w:pPr>
        <w:tabs>
          <w:tab w:val="left" w:pos="1386"/>
        </w:tabs>
        <w:spacing w:after="200" w:line="276" w:lineRule="auto"/>
        <w:rPr>
          <w:rFonts w:eastAsia="Times New Roman"/>
          <w:szCs w:val="22"/>
          <w:lang w:eastAsia="en-US"/>
        </w:rPr>
      </w:pPr>
      <w:r w:rsidRPr="00FB3F62">
        <w:rPr>
          <w:rFonts w:eastAsia="Times New Roman"/>
          <w:szCs w:val="22"/>
          <w:lang w:eastAsia="en-US"/>
        </w:rPr>
        <w:tab/>
      </w:r>
      <w:r w:rsidRPr="00FB3F62">
        <w:rPr>
          <w:rFonts w:eastAsia="Times New Roman"/>
          <w:szCs w:val="22"/>
          <w:lang w:eastAsia="en-US"/>
        </w:rPr>
        <w:tab/>
      </w:r>
      <w:r w:rsidRPr="00FB3F62">
        <w:rPr>
          <w:rFonts w:eastAsia="Times New Roman"/>
          <w:szCs w:val="22"/>
          <w:lang w:eastAsia="en-US"/>
        </w:rPr>
        <w:tab/>
      </w:r>
      <w:r w:rsidRPr="00FB3F62">
        <w:rPr>
          <w:rFonts w:eastAsia="Times New Roman"/>
          <w:szCs w:val="22"/>
          <w:lang w:eastAsia="en-US"/>
        </w:rPr>
        <w:tab/>
      </w:r>
      <w:r w:rsidRPr="00FB3F62">
        <w:rPr>
          <w:rFonts w:eastAsia="Times New Roman"/>
          <w:szCs w:val="22"/>
          <w:lang w:eastAsia="en-US"/>
        </w:rPr>
        <w:tab/>
      </w:r>
      <w:r w:rsidRPr="00FB3F62">
        <w:rPr>
          <w:rFonts w:eastAsia="Times New Roman"/>
          <w:szCs w:val="22"/>
          <w:lang w:eastAsia="en-US"/>
        </w:rPr>
        <w:tab/>
      </w:r>
      <w:r w:rsidRPr="00FB3F62">
        <w:rPr>
          <w:rFonts w:eastAsia="Times New Roman"/>
          <w:szCs w:val="22"/>
          <w:lang w:eastAsia="en-US"/>
        </w:rPr>
        <w:tab/>
      </w:r>
      <w:r w:rsidRPr="00FB3F62">
        <w:rPr>
          <w:rFonts w:eastAsia="Times New Roman"/>
          <w:szCs w:val="22"/>
          <w:lang w:eastAsia="en-US"/>
        </w:rPr>
        <w:tab/>
        <w:t xml:space="preserve">до рішення № </w:t>
      </w:r>
      <w:r w:rsidRPr="00785D67">
        <w:rPr>
          <w:rFonts w:eastAsia="Times New Roman"/>
          <w:szCs w:val="22"/>
          <w:lang w:eastAsia="en-US"/>
        </w:rPr>
        <w:t>2190-41-</w:t>
      </w:r>
      <w:r>
        <w:rPr>
          <w:rFonts w:eastAsia="Times New Roman"/>
          <w:szCs w:val="22"/>
          <w:lang w:val="en-US" w:eastAsia="en-US"/>
        </w:rPr>
        <w:t>VII</w:t>
      </w:r>
      <w:r w:rsidRPr="00FB3F62">
        <w:rPr>
          <w:rFonts w:eastAsia="Times New Roman"/>
          <w:szCs w:val="22"/>
          <w:lang w:eastAsia="en-US"/>
        </w:rPr>
        <w:t xml:space="preserve"> </w:t>
      </w:r>
    </w:p>
    <w:p w:rsidR="00785D67" w:rsidRPr="00FB3F62" w:rsidRDefault="00785D67" w:rsidP="00785D67">
      <w:pPr>
        <w:tabs>
          <w:tab w:val="left" w:pos="1386"/>
        </w:tabs>
        <w:spacing w:after="200" w:line="276" w:lineRule="auto"/>
        <w:rPr>
          <w:rFonts w:eastAsia="Times New Roman"/>
          <w:szCs w:val="22"/>
          <w:lang w:eastAsia="en-US"/>
        </w:rPr>
      </w:pPr>
      <w:r w:rsidRPr="00FB3F62">
        <w:rPr>
          <w:rFonts w:eastAsia="Times New Roman"/>
          <w:szCs w:val="22"/>
          <w:lang w:eastAsia="en-US"/>
        </w:rPr>
        <w:tab/>
      </w:r>
      <w:r w:rsidRPr="00FB3F62">
        <w:rPr>
          <w:rFonts w:eastAsia="Times New Roman"/>
          <w:szCs w:val="22"/>
          <w:lang w:eastAsia="en-US"/>
        </w:rPr>
        <w:tab/>
      </w:r>
      <w:r w:rsidRPr="00FB3F62">
        <w:rPr>
          <w:rFonts w:eastAsia="Times New Roman"/>
          <w:szCs w:val="22"/>
          <w:lang w:eastAsia="en-US"/>
        </w:rPr>
        <w:tab/>
      </w:r>
      <w:r w:rsidRPr="00FB3F62">
        <w:rPr>
          <w:rFonts w:eastAsia="Times New Roman"/>
          <w:szCs w:val="22"/>
          <w:lang w:eastAsia="en-US"/>
        </w:rPr>
        <w:tab/>
      </w:r>
      <w:r w:rsidRPr="00FB3F62">
        <w:rPr>
          <w:rFonts w:eastAsia="Times New Roman"/>
          <w:szCs w:val="22"/>
          <w:lang w:eastAsia="en-US"/>
        </w:rPr>
        <w:tab/>
      </w:r>
      <w:r w:rsidRPr="00FB3F62">
        <w:rPr>
          <w:rFonts w:eastAsia="Times New Roman"/>
          <w:szCs w:val="22"/>
          <w:lang w:eastAsia="en-US"/>
        </w:rPr>
        <w:tab/>
      </w:r>
      <w:r w:rsidRPr="00FB3F62">
        <w:rPr>
          <w:rFonts w:eastAsia="Times New Roman"/>
          <w:szCs w:val="22"/>
          <w:lang w:eastAsia="en-US"/>
        </w:rPr>
        <w:tab/>
      </w:r>
      <w:r w:rsidRPr="00FB3F62">
        <w:rPr>
          <w:rFonts w:eastAsia="Times New Roman"/>
          <w:szCs w:val="22"/>
          <w:lang w:eastAsia="en-US"/>
        </w:rPr>
        <w:tab/>
        <w:t>Бучанської міської ради</w:t>
      </w:r>
    </w:p>
    <w:p w:rsidR="00785D67" w:rsidRPr="00FB3F62" w:rsidRDefault="00785D67" w:rsidP="00785D67">
      <w:pPr>
        <w:tabs>
          <w:tab w:val="left" w:pos="1386"/>
        </w:tabs>
        <w:spacing w:after="200" w:line="276" w:lineRule="auto"/>
        <w:rPr>
          <w:rFonts w:eastAsia="Times New Roman"/>
          <w:szCs w:val="22"/>
          <w:u w:val="single"/>
        </w:rPr>
      </w:pPr>
      <w:r w:rsidRPr="00FB3F62">
        <w:rPr>
          <w:rFonts w:eastAsia="Times New Roman"/>
          <w:szCs w:val="22"/>
          <w:lang w:eastAsia="en-US"/>
        </w:rPr>
        <w:tab/>
      </w:r>
      <w:r w:rsidRPr="00FB3F62">
        <w:rPr>
          <w:rFonts w:eastAsia="Times New Roman"/>
          <w:szCs w:val="22"/>
          <w:lang w:eastAsia="en-US"/>
        </w:rPr>
        <w:tab/>
      </w:r>
      <w:r w:rsidRPr="00FB3F62">
        <w:rPr>
          <w:rFonts w:eastAsia="Times New Roman"/>
          <w:szCs w:val="22"/>
          <w:lang w:eastAsia="en-US"/>
        </w:rPr>
        <w:tab/>
      </w:r>
      <w:r w:rsidRPr="00FB3F62">
        <w:rPr>
          <w:rFonts w:eastAsia="Times New Roman"/>
          <w:szCs w:val="22"/>
          <w:lang w:eastAsia="en-US"/>
        </w:rPr>
        <w:tab/>
      </w:r>
      <w:r w:rsidRPr="00FB3F62">
        <w:rPr>
          <w:rFonts w:eastAsia="Times New Roman"/>
          <w:szCs w:val="22"/>
          <w:lang w:eastAsia="en-US"/>
        </w:rPr>
        <w:tab/>
      </w:r>
      <w:r w:rsidRPr="00FB3F62">
        <w:rPr>
          <w:rFonts w:eastAsia="Times New Roman"/>
          <w:szCs w:val="22"/>
          <w:lang w:eastAsia="en-US"/>
        </w:rPr>
        <w:tab/>
      </w:r>
      <w:r w:rsidRPr="00FB3F62">
        <w:rPr>
          <w:rFonts w:eastAsia="Times New Roman"/>
          <w:szCs w:val="22"/>
          <w:lang w:eastAsia="en-US"/>
        </w:rPr>
        <w:tab/>
      </w:r>
      <w:r w:rsidRPr="00FB3F62">
        <w:rPr>
          <w:rFonts w:eastAsia="Times New Roman"/>
          <w:szCs w:val="22"/>
          <w:lang w:eastAsia="en-US"/>
        </w:rPr>
        <w:tab/>
      </w:r>
      <w:r w:rsidRPr="00FB3F62">
        <w:rPr>
          <w:rFonts w:eastAsia="Times New Roman"/>
          <w:szCs w:val="22"/>
          <w:u w:val="single"/>
          <w:lang w:eastAsia="en-US"/>
        </w:rPr>
        <w:t xml:space="preserve"> «_</w:t>
      </w:r>
      <w:r w:rsidRPr="00785D67">
        <w:rPr>
          <w:rFonts w:eastAsia="Times New Roman"/>
          <w:szCs w:val="22"/>
          <w:u w:val="single"/>
          <w:lang w:eastAsia="en-US"/>
        </w:rPr>
        <w:t>17</w:t>
      </w:r>
      <w:r w:rsidRPr="00FB3F62">
        <w:rPr>
          <w:rFonts w:eastAsia="Times New Roman"/>
          <w:szCs w:val="22"/>
          <w:u w:val="single"/>
          <w:lang w:eastAsia="en-US"/>
        </w:rPr>
        <w:t>_» липня</w:t>
      </w:r>
      <w:r w:rsidRPr="00785D67">
        <w:rPr>
          <w:rFonts w:eastAsia="Times New Roman"/>
          <w:szCs w:val="22"/>
          <w:u w:val="single"/>
          <w:lang w:eastAsia="en-US"/>
        </w:rPr>
        <w:t xml:space="preserve"> </w:t>
      </w:r>
      <w:r w:rsidRPr="00FB3F62">
        <w:rPr>
          <w:rFonts w:eastAsia="Times New Roman"/>
          <w:szCs w:val="22"/>
          <w:u w:val="single"/>
          <w:lang w:eastAsia="en-US"/>
        </w:rPr>
        <w:t>2018_року</w:t>
      </w:r>
    </w:p>
    <w:p w:rsidR="00785D67" w:rsidRPr="00FB3F62" w:rsidRDefault="00785D67" w:rsidP="00785D67">
      <w:pPr>
        <w:keepNext/>
        <w:keepLines/>
        <w:spacing w:before="240" w:line="276" w:lineRule="auto"/>
        <w:jc w:val="center"/>
        <w:outlineLvl w:val="0"/>
        <w:rPr>
          <w:rFonts w:asciiTheme="majorHAnsi" w:eastAsiaTheme="majorEastAsia" w:hAnsiTheme="majorHAnsi" w:cstheme="majorBidi"/>
          <w:color w:val="2E74B5" w:themeColor="accent1" w:themeShade="BF"/>
          <w:sz w:val="32"/>
          <w:szCs w:val="32"/>
        </w:rPr>
      </w:pPr>
      <w:r w:rsidRPr="00FB3F62">
        <w:rPr>
          <w:rFonts w:asciiTheme="majorHAnsi" w:eastAsiaTheme="majorEastAsia" w:hAnsiTheme="majorHAnsi" w:cstheme="majorBidi"/>
          <w:color w:val="2E74B5" w:themeColor="accent1" w:themeShade="BF"/>
          <w:sz w:val="32"/>
          <w:szCs w:val="32"/>
        </w:rPr>
        <w:t xml:space="preserve"> </w:t>
      </w:r>
    </w:p>
    <w:p w:rsidR="00785D67" w:rsidRPr="00FB3F62" w:rsidRDefault="00785D67" w:rsidP="00785D67">
      <w:pPr>
        <w:spacing w:after="200" w:line="276" w:lineRule="auto"/>
        <w:jc w:val="center"/>
        <w:rPr>
          <w:rFonts w:eastAsia="Times New Roman"/>
          <w:sz w:val="28"/>
          <w:szCs w:val="28"/>
        </w:rPr>
      </w:pPr>
      <w:r w:rsidRPr="00FB3F62">
        <w:rPr>
          <w:rFonts w:eastAsia="Times New Roman"/>
          <w:sz w:val="28"/>
          <w:szCs w:val="28"/>
        </w:rPr>
        <w:t>Інформація</w:t>
      </w:r>
    </w:p>
    <w:p w:rsidR="00785D67" w:rsidRPr="00FB3F62" w:rsidRDefault="00785D67" w:rsidP="00785D67">
      <w:pPr>
        <w:spacing w:after="200" w:line="276" w:lineRule="auto"/>
        <w:ind w:firstLine="708"/>
        <w:jc w:val="center"/>
        <w:rPr>
          <w:rFonts w:eastAsia="Times New Roman"/>
          <w:sz w:val="28"/>
          <w:szCs w:val="28"/>
        </w:rPr>
      </w:pPr>
      <w:r w:rsidRPr="00FB3F62">
        <w:rPr>
          <w:rFonts w:eastAsia="Times New Roman"/>
          <w:sz w:val="28"/>
          <w:szCs w:val="28"/>
        </w:rPr>
        <w:t>Про роботу відділу реєстрації місця проживання Бучанської міської ради за період з 01.06.2017р. по 01.06.2018р.</w:t>
      </w:r>
    </w:p>
    <w:p w:rsidR="00785D67" w:rsidRPr="00FB3F62" w:rsidRDefault="00785D67" w:rsidP="00785D67">
      <w:pPr>
        <w:spacing w:after="200" w:line="276" w:lineRule="auto"/>
        <w:ind w:firstLine="708"/>
        <w:jc w:val="both"/>
        <w:rPr>
          <w:rFonts w:eastAsia="Times New Roman"/>
          <w:sz w:val="28"/>
          <w:szCs w:val="28"/>
        </w:rPr>
      </w:pPr>
      <w:r w:rsidRPr="00FB3F62">
        <w:rPr>
          <w:rFonts w:eastAsia="Times New Roman"/>
          <w:sz w:val="28"/>
          <w:szCs w:val="28"/>
        </w:rPr>
        <w:t>Відділ реєстрації місця проживання створено з 01.04.2016 р. Впродовж звітного періоду відділ працював над вдосконаленням порядку документування управлінської інформації та роботи з документами відповідно до вимог чинного законодавства. В звітному періоді  до відділу в цілому  було  звернень громадян</w:t>
      </w:r>
      <w:r w:rsidRPr="00FB3F62">
        <w:rPr>
          <w:rFonts w:eastAsia="Times New Roman"/>
          <w:color w:val="FF0000"/>
          <w:sz w:val="28"/>
          <w:szCs w:val="28"/>
        </w:rPr>
        <w:t xml:space="preserve"> </w:t>
      </w:r>
      <w:r w:rsidRPr="00FB3F62">
        <w:rPr>
          <w:rFonts w:eastAsia="Times New Roman"/>
          <w:sz w:val="28"/>
          <w:szCs w:val="28"/>
        </w:rPr>
        <w:t xml:space="preserve">30472 з них: </w:t>
      </w:r>
    </w:p>
    <w:p w:rsidR="00785D67" w:rsidRPr="00FB3F62" w:rsidRDefault="00785D67" w:rsidP="00785D67">
      <w:pPr>
        <w:spacing w:after="200" w:line="276" w:lineRule="auto"/>
        <w:ind w:firstLine="708"/>
        <w:jc w:val="both"/>
        <w:rPr>
          <w:rFonts w:eastAsia="Times New Roman"/>
          <w:sz w:val="28"/>
          <w:szCs w:val="28"/>
        </w:rPr>
      </w:pPr>
      <w:r w:rsidRPr="00FB3F62">
        <w:rPr>
          <w:rFonts w:eastAsia="Times New Roman"/>
          <w:sz w:val="28"/>
          <w:szCs w:val="28"/>
        </w:rPr>
        <w:t xml:space="preserve">- зареєстровано місце проживання - 2515 </w:t>
      </w:r>
      <w:proofErr w:type="spellStart"/>
      <w:r w:rsidRPr="00FB3F62">
        <w:rPr>
          <w:rFonts w:eastAsia="Times New Roman"/>
          <w:sz w:val="28"/>
          <w:szCs w:val="28"/>
        </w:rPr>
        <w:t>чол</w:t>
      </w:r>
      <w:proofErr w:type="spellEnd"/>
      <w:r w:rsidRPr="00FB3F62">
        <w:rPr>
          <w:rFonts w:eastAsia="Times New Roman"/>
          <w:sz w:val="28"/>
          <w:szCs w:val="28"/>
        </w:rPr>
        <w:t>.,</w:t>
      </w:r>
    </w:p>
    <w:p w:rsidR="00785D67" w:rsidRPr="00FB3F62" w:rsidRDefault="00785D67" w:rsidP="00785D67">
      <w:pPr>
        <w:spacing w:after="200" w:line="276" w:lineRule="auto"/>
        <w:ind w:firstLine="708"/>
        <w:jc w:val="both"/>
        <w:rPr>
          <w:rFonts w:eastAsia="Times New Roman"/>
          <w:sz w:val="28"/>
          <w:szCs w:val="28"/>
        </w:rPr>
      </w:pPr>
      <w:r w:rsidRPr="00FB3F62">
        <w:rPr>
          <w:rFonts w:eastAsia="Times New Roman"/>
          <w:sz w:val="28"/>
          <w:szCs w:val="28"/>
        </w:rPr>
        <w:t xml:space="preserve">-знято з реєстраційного обліку включаючи й інші  адміністративно-територіальні одиниці- 2800 осіб., </w:t>
      </w:r>
    </w:p>
    <w:p w:rsidR="00785D67" w:rsidRPr="00FB3F62" w:rsidRDefault="00785D67" w:rsidP="00785D67">
      <w:pPr>
        <w:spacing w:after="200" w:line="276" w:lineRule="auto"/>
        <w:ind w:firstLine="708"/>
        <w:jc w:val="both"/>
        <w:rPr>
          <w:rFonts w:eastAsia="Times New Roman"/>
          <w:sz w:val="28"/>
          <w:szCs w:val="28"/>
        </w:rPr>
      </w:pPr>
      <w:r w:rsidRPr="00FB3F62">
        <w:rPr>
          <w:rFonts w:eastAsia="Times New Roman"/>
          <w:sz w:val="28"/>
          <w:szCs w:val="28"/>
        </w:rPr>
        <w:t>-видано довідок про склад сім`ї та місце проживання – 10222 шт., а саме: до Управління праці соціального захисту та захисту населення від наслідків Чорнобильської катастрофи Бучанської міської ради, до управління Пенсійного фонду м.Буча , до  нотаріальних контор ,  «</w:t>
      </w:r>
      <w:proofErr w:type="spellStart"/>
      <w:r w:rsidRPr="00FB3F62">
        <w:rPr>
          <w:rFonts w:eastAsia="Times New Roman"/>
          <w:sz w:val="28"/>
          <w:szCs w:val="28"/>
        </w:rPr>
        <w:t>Ірпіньводоканалу</w:t>
      </w:r>
      <w:proofErr w:type="spellEnd"/>
      <w:r w:rsidRPr="00FB3F62">
        <w:rPr>
          <w:rFonts w:eastAsia="Times New Roman"/>
          <w:sz w:val="28"/>
          <w:szCs w:val="28"/>
        </w:rPr>
        <w:t>» , «Київобленерго», «</w:t>
      </w:r>
      <w:proofErr w:type="spellStart"/>
      <w:r w:rsidRPr="00FB3F62">
        <w:rPr>
          <w:rFonts w:eastAsia="Times New Roman"/>
          <w:sz w:val="28"/>
          <w:szCs w:val="28"/>
        </w:rPr>
        <w:t>Київоблгазу</w:t>
      </w:r>
      <w:proofErr w:type="spellEnd"/>
      <w:r w:rsidRPr="00FB3F62">
        <w:rPr>
          <w:rFonts w:eastAsia="Times New Roman"/>
          <w:sz w:val="28"/>
          <w:szCs w:val="28"/>
        </w:rPr>
        <w:t xml:space="preserve">», </w:t>
      </w:r>
      <w:proofErr w:type="spellStart"/>
      <w:r w:rsidRPr="00FB3F62">
        <w:rPr>
          <w:rFonts w:eastAsia="Times New Roman"/>
          <w:sz w:val="28"/>
          <w:szCs w:val="28"/>
        </w:rPr>
        <w:t>Ірпінського</w:t>
      </w:r>
      <w:proofErr w:type="spellEnd"/>
      <w:r w:rsidRPr="00FB3F62">
        <w:rPr>
          <w:rFonts w:eastAsia="Times New Roman"/>
          <w:sz w:val="28"/>
          <w:szCs w:val="28"/>
        </w:rPr>
        <w:t xml:space="preserve"> МВ УДМС в Київській обл., для оформлення громадянами м. Бучі пільг, допомог, документів, складання договорів , переоформлення майна., для постановки на квартирний облік, для приватизації нерухомого майна.</w:t>
      </w:r>
    </w:p>
    <w:p w:rsidR="00785D67" w:rsidRPr="00FB3F62" w:rsidRDefault="00785D67" w:rsidP="00785D67">
      <w:pPr>
        <w:spacing w:after="200" w:line="276" w:lineRule="auto"/>
        <w:ind w:firstLine="708"/>
        <w:jc w:val="both"/>
        <w:rPr>
          <w:rFonts w:eastAsia="Times New Roman"/>
          <w:sz w:val="28"/>
          <w:szCs w:val="28"/>
        </w:rPr>
      </w:pPr>
      <w:r w:rsidRPr="00FB3F62">
        <w:rPr>
          <w:rFonts w:eastAsia="Times New Roman"/>
          <w:sz w:val="28"/>
          <w:szCs w:val="28"/>
        </w:rPr>
        <w:t>- обмін інформацією між органами Державної влади (вхідна, вихідна кореспонденція) – 4778 листів.</w:t>
      </w:r>
    </w:p>
    <w:p w:rsidR="00785D67" w:rsidRPr="00FB3F62" w:rsidRDefault="00785D67" w:rsidP="00785D67">
      <w:pPr>
        <w:spacing w:after="200" w:line="276" w:lineRule="auto"/>
        <w:ind w:firstLine="708"/>
        <w:jc w:val="both"/>
        <w:rPr>
          <w:rFonts w:eastAsia="Times New Roman"/>
          <w:sz w:val="28"/>
          <w:szCs w:val="28"/>
        </w:rPr>
      </w:pPr>
      <w:r w:rsidRPr="00FB3F62">
        <w:rPr>
          <w:rFonts w:eastAsia="Times New Roman"/>
          <w:sz w:val="28"/>
          <w:szCs w:val="28"/>
        </w:rPr>
        <w:t xml:space="preserve">-консультації громадянам на усне звернення та в телефонному режимі-10157 чоловік. </w:t>
      </w:r>
    </w:p>
    <w:p w:rsidR="00785D67" w:rsidRPr="00FB3F62" w:rsidRDefault="00785D67" w:rsidP="00785D67">
      <w:pPr>
        <w:spacing w:after="200" w:line="276" w:lineRule="auto"/>
        <w:ind w:firstLine="708"/>
        <w:jc w:val="both"/>
        <w:rPr>
          <w:rFonts w:eastAsia="Times New Roman"/>
          <w:sz w:val="28"/>
          <w:szCs w:val="28"/>
        </w:rPr>
      </w:pPr>
      <w:r w:rsidRPr="00FB3F62">
        <w:rPr>
          <w:rFonts w:eastAsia="Times New Roman"/>
          <w:sz w:val="28"/>
          <w:szCs w:val="28"/>
        </w:rPr>
        <w:t xml:space="preserve">Проводилась подача звітності до Державної міграційної служби кожні 7 днів згідно додатку 3,4 до Порядку передачі органами реєстрації інформації до єдиного Державного демографічного реєстру, постанови Кабінету Міністрів України № 207 від 02.03.2016 р. Подавалась  звітність  до  відділу ведення Державного реєстру виборців Бучанської міської ради щомісячно згідно ст. 22  </w:t>
      </w:r>
      <w:r w:rsidRPr="00FB3F62">
        <w:rPr>
          <w:rFonts w:eastAsia="Times New Roman"/>
          <w:sz w:val="28"/>
          <w:szCs w:val="28"/>
        </w:rPr>
        <w:lastRenderedPageBreak/>
        <w:t>Закону  України «Про Державний реєстр виборців» на підставі яких здійснюється періодичне поновлення персональних даних Державного реєстру виборців. Надано до військового комісаріату звіти згідно додатку 15,16 та 17 до « Поряду організації та ведення військового обліку призовників і військовозобов’язаних» затвердженого постановою Кабінету міністрів України № 921 від 07.12.2016 р. Подано звіти  до органів статистики щодо міграційного руху населення згідно додатку 3 до Протоколу розширеної наради у голови Київської обласної державної адміністрації від 29.03.2017року, щомісячно до 5-го числа. Щомісячно подавались відомості до відділу освіти Бучанської міської ради про зареєстрованих дітей в м. Буча та   відомості про міграцію населення до Управління праці, соціального захисту та захисту населення від наслідків Чорнобильської катастрофи Бучанської міської ради.</w:t>
      </w:r>
    </w:p>
    <w:p w:rsidR="00785D67" w:rsidRPr="00FB3F62" w:rsidRDefault="00785D67" w:rsidP="00785D67">
      <w:pPr>
        <w:spacing w:before="100" w:beforeAutospacing="1"/>
        <w:ind w:firstLine="708"/>
        <w:jc w:val="both"/>
        <w:rPr>
          <w:rFonts w:eastAsia="Times New Roman"/>
          <w:sz w:val="28"/>
          <w:szCs w:val="28"/>
        </w:rPr>
      </w:pPr>
      <w:r w:rsidRPr="00FB3F62">
        <w:rPr>
          <w:rFonts w:eastAsia="Times New Roman"/>
          <w:sz w:val="28"/>
          <w:szCs w:val="28"/>
        </w:rPr>
        <w:t>Періодично поновлюється картотека  реєстрації місця проживання осіб при зверненні громадян щодо видачі довідок, які зберігались  на руках або не були передані до відділу реєстрації відповідними кооперативами чи управляючими компаніями або мешканців новобудов міста Буча , та картотеки реєстраційного обліку  осіб приватного сектору де інформація про реєстрацію особи відображається в будинкових книжках які зберігаються у власників на руках.</w:t>
      </w:r>
    </w:p>
    <w:p w:rsidR="00785D67" w:rsidRPr="00FB3F62" w:rsidRDefault="00785D67" w:rsidP="00785D67">
      <w:pPr>
        <w:spacing w:before="100" w:beforeAutospacing="1"/>
        <w:ind w:firstLine="708"/>
        <w:jc w:val="both"/>
        <w:rPr>
          <w:rFonts w:eastAsia="Times New Roman"/>
          <w:sz w:val="28"/>
          <w:szCs w:val="28"/>
        </w:rPr>
      </w:pPr>
      <w:r w:rsidRPr="00FB3F62">
        <w:rPr>
          <w:rFonts w:eastAsia="Times New Roman"/>
          <w:sz w:val="28"/>
          <w:szCs w:val="28"/>
        </w:rPr>
        <w:t xml:space="preserve">Завідувач відділу                                             </w:t>
      </w:r>
      <w:proofErr w:type="spellStart"/>
      <w:r w:rsidRPr="00FB3F62">
        <w:rPr>
          <w:rFonts w:eastAsia="Times New Roman"/>
          <w:sz w:val="28"/>
          <w:szCs w:val="28"/>
        </w:rPr>
        <w:t>Компанець</w:t>
      </w:r>
      <w:proofErr w:type="spellEnd"/>
      <w:r w:rsidRPr="00FB3F62">
        <w:rPr>
          <w:rFonts w:eastAsia="Times New Roman"/>
          <w:sz w:val="28"/>
          <w:szCs w:val="28"/>
        </w:rPr>
        <w:t xml:space="preserve"> О.Г. </w:t>
      </w:r>
    </w:p>
    <w:p w:rsidR="00AD170E" w:rsidRDefault="00AD170E"/>
    <w:sectPr w:rsidR="00AD17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4A523D"/>
    <w:multiLevelType w:val="hybridMultilevel"/>
    <w:tmpl w:val="4D4844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C82"/>
    <w:rsid w:val="00442C82"/>
    <w:rsid w:val="00785D67"/>
    <w:rsid w:val="00AD1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2CB9E"/>
  <w15:chartTrackingRefBased/>
  <w15:docId w15:val="{09D3146E-AD5D-48D9-A44A-6B9D30898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D67"/>
    <w:pPr>
      <w:spacing w:after="0" w:line="240" w:lineRule="auto"/>
    </w:pPr>
    <w:rPr>
      <w:rFonts w:ascii="Times New Roman" w:eastAsia="Calibri" w:hAnsi="Times New Roman" w:cs="Times New Roman"/>
      <w:sz w:val="24"/>
      <w:szCs w:val="24"/>
      <w:lang w:val="uk-UA" w:eastAsia="ru-RU"/>
    </w:rPr>
  </w:style>
  <w:style w:type="paragraph" w:styleId="1">
    <w:name w:val="heading 1"/>
    <w:basedOn w:val="a"/>
    <w:next w:val="a"/>
    <w:link w:val="10"/>
    <w:uiPriority w:val="99"/>
    <w:qFormat/>
    <w:rsid w:val="00785D67"/>
    <w:pPr>
      <w:keepNext/>
      <w:outlineLvl w:val="0"/>
    </w:pPr>
    <w:rPr>
      <w:rFonts w:eastAsia="Times New Roman"/>
    </w:rPr>
  </w:style>
  <w:style w:type="paragraph" w:styleId="2">
    <w:name w:val="heading 2"/>
    <w:basedOn w:val="a"/>
    <w:next w:val="a"/>
    <w:link w:val="20"/>
    <w:uiPriority w:val="99"/>
    <w:qFormat/>
    <w:rsid w:val="00785D67"/>
    <w:pPr>
      <w:keepNext/>
      <w:ind w:left="5812" w:hanging="5760"/>
      <w:jc w:val="center"/>
      <w:outlineLvl w:val="1"/>
    </w:pPr>
    <w:rPr>
      <w:rFonts w:eastAsia="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85D67"/>
    <w:rPr>
      <w:rFonts w:ascii="Times New Roman" w:eastAsia="Times New Roman" w:hAnsi="Times New Roman" w:cs="Times New Roman"/>
      <w:sz w:val="24"/>
      <w:szCs w:val="24"/>
      <w:lang w:val="uk-UA" w:eastAsia="ru-RU"/>
    </w:rPr>
  </w:style>
  <w:style w:type="character" w:customStyle="1" w:styleId="20">
    <w:name w:val="Заголовок 2 Знак"/>
    <w:basedOn w:val="a0"/>
    <w:link w:val="2"/>
    <w:uiPriority w:val="99"/>
    <w:rsid w:val="00785D67"/>
    <w:rPr>
      <w:rFonts w:ascii="Times New Roman" w:eastAsia="Times New Roman" w:hAnsi="Times New Roman" w:cs="Times New Roman"/>
      <w:b/>
      <w:bCs/>
      <w:sz w:val="20"/>
      <w:szCs w:val="20"/>
      <w:lang w:val="uk-UA" w:eastAsia="ru-RU"/>
    </w:rPr>
  </w:style>
  <w:style w:type="paragraph" w:styleId="a3">
    <w:name w:val="List Paragraph"/>
    <w:basedOn w:val="a"/>
    <w:uiPriority w:val="34"/>
    <w:qFormat/>
    <w:rsid w:val="00785D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638</Words>
  <Characters>3637</Characters>
  <Application>Microsoft Office Word</Application>
  <DocSecurity>0</DocSecurity>
  <Lines>30</Lines>
  <Paragraphs>8</Paragraphs>
  <ScaleCrop>false</ScaleCrop>
  <Company/>
  <LinksUpToDate>false</LinksUpToDate>
  <CharactersWithSpaces>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2018-07-26T11:43:00Z</dcterms:created>
  <dcterms:modified xsi:type="dcterms:W3CDTF">2018-07-26T11:44:00Z</dcterms:modified>
</cp:coreProperties>
</file>